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70" w:rsidRPr="00635DFD" w:rsidRDefault="00147F70" w:rsidP="0014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вебинара</w:t>
      </w:r>
    </w:p>
    <w:p w:rsidR="00147F70" w:rsidRPr="00BA4169" w:rsidRDefault="00147F70" w:rsidP="00147F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FD">
        <w:rPr>
          <w:rFonts w:ascii="Times New Roman" w:hAnsi="Times New Roman" w:cs="Times New Roman"/>
          <w:b/>
          <w:sz w:val="24"/>
          <w:szCs w:val="24"/>
        </w:rPr>
        <w:t>«</w:t>
      </w:r>
      <w:r w:rsidRPr="00BA416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орядок применения </w:t>
      </w:r>
      <w:r w:rsidRPr="00BA4169">
        <w:rPr>
          <w:rFonts w:ascii="Times New Roman" w:hAnsi="Times New Roman" w:cs="Times New Roman"/>
          <w:b/>
          <w:sz w:val="24"/>
          <w:szCs w:val="24"/>
        </w:rPr>
        <w:t xml:space="preserve">44-ФЗ И 223-ФЗ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A4169">
        <w:rPr>
          <w:rFonts w:ascii="Times New Roman" w:hAnsi="Times New Roman" w:cs="Times New Roman"/>
          <w:b/>
          <w:sz w:val="24"/>
          <w:szCs w:val="24"/>
        </w:rPr>
        <w:t xml:space="preserve">2015 </w:t>
      </w:r>
      <w:r>
        <w:rPr>
          <w:rFonts w:ascii="Times New Roman" w:hAnsi="Times New Roman" w:cs="Times New Roman"/>
          <w:b/>
          <w:sz w:val="24"/>
          <w:szCs w:val="24"/>
        </w:rPr>
        <w:t>году:</w:t>
      </w:r>
    </w:p>
    <w:p w:rsidR="00147F70" w:rsidRPr="00635DFD" w:rsidRDefault="00147F70" w:rsidP="00147F7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69">
        <w:rPr>
          <w:rFonts w:ascii="Times New Roman" w:hAnsi="Times New Roman" w:cs="Times New Roman"/>
          <w:b/>
          <w:sz w:val="24"/>
          <w:szCs w:val="24"/>
        </w:rPr>
        <w:t>последние изменения и постановления</w:t>
      </w:r>
      <w:r w:rsidRPr="00635DFD">
        <w:rPr>
          <w:rFonts w:ascii="Times New Roman" w:hAnsi="Times New Roman" w:cs="Times New Roman"/>
          <w:b/>
          <w:sz w:val="24"/>
          <w:szCs w:val="24"/>
        </w:rPr>
        <w:t>»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№ 25-ФЗ "О приостановлении действия отдельных положений Бюджетного кодекса Российской Федерации"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№ 45-ФЗ "О внесении изменений в статью 178 Уголовного кодекса Российской Федерации"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 постановлений Правительства РФ по планированию и обоснованию закупок: № 552, №553, №554, №555 от 05.06.15г.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основных изменений 498-ФЗ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519-ФЗ, 458-ФЗ, 188-ФЗ, 220-ФЗ. Изменение состава заказчиков. Ограничения на закупки отдельных видов товаров и новые требования по обоснованию </w:t>
      </w:r>
      <w:r w:rsidRPr="0076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неприменения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ограничений.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Антиоффшорные поправки. Изменение требований к участникам закупки. Порядок проверки соблюдения новых требований при проведении различных процедур.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Актуальные вопросы закупок: </w:t>
      </w:r>
    </w:p>
    <w:p w:rsidR="00147F70" w:rsidRPr="00CC0CBB" w:rsidRDefault="00147F70" w:rsidP="00147F7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Медицинского оборудования в соответствии с Постановлением Правительства РФ от 05.02.2015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нужд».  </w:t>
      </w:r>
    </w:p>
    <w:p w:rsidR="00147F70" w:rsidRPr="00CC0CBB" w:rsidRDefault="00147F70" w:rsidP="00147F7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Строительных работ и продуктов питания для образовательных, медицинских и социальных учреждений в соответствии с Постановлением Правительства РФ от 04 февраля 2015 года № 99 "Об условиях проведения процедуры конкурса с ограниченным участием... ". </w:t>
      </w:r>
    </w:p>
    <w:p w:rsidR="00147F70" w:rsidRPr="00CC0CBB" w:rsidRDefault="00147F70" w:rsidP="00147F70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нормы закона на 2015 год. Обзор антикризисных постановлений Правительства. Возможность списывания неустоек по госконтрактам, изменения условий контрактов и т.д. 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№ 223-ФЗ от 18.07.2011 г. «О закупках товаров, работ, услуг отдельными видами юридических лиц». Сфера применения закона, основные определения. Обзор последних изменений от 29.06.15 156-ФЗ, 159-ФЗ, 210-ФЗ, от 13.07.15 249-ФЗ.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 Правительства № 1352 от 11.12.14 «Об особенностях участия субъектов малого и среднего предпринимательства в закупках товаров, работ, услуг отдельными видами юридических лиц». Порядок вступления в силу, требования по внесению в Положение о закупках, форма и порядок составления годового отчета.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документы нужно принять заказчикам для поддержки СМП и ССП.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Планирование закупок Заказчиком.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Плана закупок и внесение в него изменений, в соответствии </w:t>
      </w:r>
      <w:proofErr w:type="gramStart"/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?постановлением</w:t>
      </w:r>
      <w:proofErr w:type="gramEnd"/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17 сентября 2012 г. N 932 "Об утверждении правил формирования плана закупки товаров (работ, услуг) и требований к форме такого плана"?.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 по составлению и опубликованию Плана закупки: форматы размещения, внесение изменений, сроки и порядок корректировки.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и форматы размещения протоколов на официальном сайте: в электронной форме, в графическом виде, сгенерированных средствами ООС.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14. 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участникам. Требования к составу, содержанию и оформлению заявок на участие в торгах. Участие консорциумов: требования по составу заявки и порядок оценки.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Отличия 223-ФЗ от 44-ФЗ в части составления технического задания.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на ООС.</w:t>
      </w:r>
    </w:p>
    <w:p w:rsidR="00147F70" w:rsidRPr="00CC0CBB" w:rsidRDefault="00147F70" w:rsidP="0014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</w:t>
      </w:r>
      <w:r w:rsidRPr="00CC0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на вопросы слушателей.</w:t>
      </w:r>
    </w:p>
    <w:p w:rsidR="00147F70" w:rsidRDefault="00147F70" w:rsidP="00147F70">
      <w:pPr>
        <w:spacing w:after="0" w:line="240" w:lineRule="auto"/>
        <w:ind w:left="6237" w:right="74"/>
        <w:rPr>
          <w:rFonts w:ascii="Times New Roman" w:hAnsi="Times New Roman" w:cs="Times New Roman"/>
          <w:sz w:val="24"/>
          <w:szCs w:val="24"/>
        </w:rPr>
      </w:pPr>
    </w:p>
    <w:p w:rsidR="00147F70" w:rsidRDefault="00147F70" w:rsidP="00147F70">
      <w:pPr>
        <w:spacing w:after="0" w:line="240" w:lineRule="auto"/>
        <w:ind w:left="6237" w:right="74"/>
        <w:rPr>
          <w:rFonts w:ascii="Times New Roman" w:hAnsi="Times New Roman" w:cs="Times New Roman"/>
          <w:sz w:val="24"/>
          <w:szCs w:val="24"/>
        </w:rPr>
      </w:pPr>
    </w:p>
    <w:p w:rsidR="00D53AE0" w:rsidRDefault="00D53AE0">
      <w:bookmarkStart w:id="0" w:name="_GoBack"/>
      <w:bookmarkEnd w:id="0"/>
    </w:p>
    <w:sectPr w:rsidR="00D5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0"/>
    <w:rsid w:val="00147F70"/>
    <w:rsid w:val="00D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B9C44-7448-4AD5-A118-84DC20EF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Могилина Елена Борисовна</dc:creator>
  <cp:keywords/>
  <dc:description/>
  <cp:lastModifiedBy>Могилина Елена Борисовна</cp:lastModifiedBy>
  <cp:revision>1</cp:revision>
  <dcterms:created xsi:type="dcterms:W3CDTF">2015-09-03T07:34:00Z</dcterms:created>
  <dcterms:modified xsi:type="dcterms:W3CDTF">2015-09-03T07:35:00Z</dcterms:modified>
</cp:coreProperties>
</file>